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EEA" w:rsidRDefault="00411EEA" w:rsidP="00AA38F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Evalu</w:t>
      </w:r>
      <w:r w:rsidRP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>area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ațional</w:t>
      </w:r>
      <w:r w:rsidRP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>ă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iscurilor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>de</w:t>
      </w:r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finanțare</w:t>
      </w:r>
      <w:proofErr w:type="spellEnd"/>
      <w:r w:rsidRP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proliferării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armelor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distrugere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A38FB">
        <w:rPr>
          <w:rFonts w:ascii="Times New Roman" w:eastAsia="Times New Roman" w:hAnsi="Times New Roman" w:cs="Times New Roman"/>
          <w:b/>
          <w:bCs/>
          <w:sz w:val="28"/>
          <w:szCs w:val="28"/>
        </w:rPr>
        <w:t>masa</w:t>
      </w:r>
    </w:p>
    <w:p w:rsidR="00AA38FB" w:rsidRPr="00411EEA" w:rsidRDefault="00AA38FB" w:rsidP="00AA38F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38FB" w:rsidRPr="00AA38FB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411EEA">
        <w:rPr>
          <w:rFonts w:ascii="Times New Roman" w:eastAsia="Times New Roman" w:hAnsi="Times New Roman" w:cs="Times New Roman"/>
          <w:sz w:val="28"/>
          <w:szCs w:val="28"/>
        </w:rPr>
        <w:t>ațională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AA38FB" w:rsidRPr="00AA38FB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411EEA">
        <w:rPr>
          <w:rFonts w:ascii="Times New Roman" w:eastAsia="Times New Roman" w:hAnsi="Times New Roman" w:cs="Times New Roman"/>
          <w:sz w:val="28"/>
          <w:szCs w:val="28"/>
        </w:rPr>
        <w:t>iscurilor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finanțarea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proliferării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armelor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distrugere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masă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primul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exercițiu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național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distinct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dedicat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identificării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analizei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înțelegerii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finanțare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proliferării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armelor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distrugere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masă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Republica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Moldova</w:t>
      </w:r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Exercițiul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realizat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aplicarea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abordări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bazate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risc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conformitate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standardele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orientările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FATF,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fiind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analizate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amenințările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vulnerabilitățile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eficacitatea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măsurilor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prevenire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diminuare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existente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nivel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național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acoperă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principal,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2020–2024</w:t>
      </w:r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bazează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analiza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informațiilor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statistice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operaționale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instituționale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disponibile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reflectarea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evoluțiilor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recente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cadrului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normativ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instituțional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anumite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domenii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luate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considerare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informații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aferente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2025–2026.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relevă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Republica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Moldova nu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expusă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mod direct,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într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-o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măsură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semnificativă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finanțare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proliferării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armelor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distrugere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masă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Republica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Moldova nu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deține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programe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dezvoltare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1EEA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armelor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distrugere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masă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nu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producător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major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produse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strategice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tehnologii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sensibile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Totodată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analizată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nu au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fost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identificate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cazuri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confirmate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finanțare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proliferării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nici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relații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semnificative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jurisdicțiile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aflate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centrul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regimurilor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internaționale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sancțiuni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proliferarea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Cu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toate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constată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principalele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Republica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Moldova sunt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natură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indirectă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transfrontalieră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rezultă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integrarea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țării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circuitul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financiar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comercial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internațional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din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fluxurile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transfrontaliere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fonduri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bunuri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din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activitățile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comerț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transport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tranzit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posibilitatea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utilizării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infrastructurii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comerciale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corporative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logistice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ca element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intermediar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cadrul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scheme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transnaționale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complexe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constatare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importantă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1EEA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lipsa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unei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legături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directe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cu o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persoană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entitate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jurisdicție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supusă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sancțiunilor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nu exclude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existența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unui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finanțare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proliferării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Tipologiile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analizate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demonstrează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schemele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evitare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sancțiunilor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pot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implica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jurisdicții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terțe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companii-paravan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intermediari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financiari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comerciali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persoane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interpuse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structuri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corporative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complexe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lanțuri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succesive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tranzacții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mecanisme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pot fi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utilizate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disimularea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beneficiarului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efectiv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utilizatorului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final,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destinației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bunurilor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scopului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economic real al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operațiunilor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evidențiază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asemenea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evoluția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continuă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tipologiilor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apariția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unor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emergente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inclusiv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cele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asociate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activelor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virtuale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mecanismelor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alternative de transfer al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valorii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utilizării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tehnologiilor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moderne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disimularea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identității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activităților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desfășurate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distanță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Caracterul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transfrontalier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tehnologic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mecanisme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38FB">
        <w:rPr>
          <w:rFonts w:ascii="Times New Roman" w:eastAsia="Times New Roman" w:hAnsi="Times New Roman" w:cs="Times New Roman"/>
          <w:sz w:val="28"/>
          <w:szCs w:val="28"/>
        </w:rPr>
        <w:t>complica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identificarea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originii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traseului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fondurilor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beneficiarului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final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legăturilor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dintre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persoanele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implicate.</w:t>
      </w:r>
    </w:p>
    <w:p w:rsidR="00411EEA" w:rsidRPr="00411EEA" w:rsidRDefault="00AA38FB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Totodată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e</w:t>
      </w:r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valuarea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relevă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existența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Republica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Moldova a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cadru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normativ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instituțional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relevant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pentru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prevenirea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combaterea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finanțării</w:t>
      </w:r>
      <w:proofErr w:type="spellEnd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1EEA" w:rsidRPr="00AA38FB">
        <w:rPr>
          <w:rFonts w:ascii="Times New Roman" w:eastAsia="Times New Roman" w:hAnsi="Times New Roman" w:cs="Times New Roman"/>
          <w:bCs/>
          <w:sz w:val="28"/>
          <w:szCs w:val="28"/>
        </w:rPr>
        <w:t>proliferării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inclusiv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mecanisme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aplicarea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sancțiunilor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financiare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specifice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supravegherea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controlul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verificarea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beneficiarilor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efectivi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controlul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comerțului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mărfuri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strategice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, screening-ul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cooperarea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interinstituțională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internațională</w:t>
      </w:r>
      <w:proofErr w:type="spellEnd"/>
      <w:r w:rsidR="00411EEA"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Analiza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eficacității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mecanisme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arată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majoritatea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domeniilor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evaluate,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măsurile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prevenire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control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existente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contribuie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semnificativ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diminuarea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identificate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astfel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încât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nivelurile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risc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rezidual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sunt predominant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scăzute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scăzute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spre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mediu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O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atenție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sporită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necesară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ceea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privește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riscurile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emergente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domeniile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aflate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într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-o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evoluție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tehnologică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rapidă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același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timp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1EEA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identificat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domenii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care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mecanismele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naționale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necesită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consolidare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Printre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numără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aplicarea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uniformă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procedurilor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operaționale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autorităților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competente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elaborarea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normative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secundare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ghiduri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38FB">
        <w:rPr>
          <w:rFonts w:ascii="Times New Roman" w:eastAsia="Times New Roman" w:hAnsi="Times New Roman" w:cs="Times New Roman"/>
          <w:sz w:val="28"/>
          <w:szCs w:val="28"/>
        </w:rPr>
        <w:t>specializate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îmbunătățirea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capacităților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identificare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schemelor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complexe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indirecte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consolidarea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schimbului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informații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cooperării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interinstituționale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Un alt aspect important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constituie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dezvoltarea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capacităților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profesionale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creșterea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nivelului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conștientizare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indică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necesitatea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abordări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coerente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uniforme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domeniul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instruirii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atât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autoritățile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38FB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cât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8FB">
        <w:rPr>
          <w:rFonts w:ascii="Times New Roman" w:eastAsia="Times New Roman" w:hAnsi="Times New Roman" w:cs="Times New Roman"/>
          <w:sz w:val="28"/>
          <w:szCs w:val="28"/>
        </w:rPr>
        <w:t>private</w:t>
      </w:r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inclusiv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organizarea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periodică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1EEA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instruirilor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specializate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elaborarea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ghiduri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indicatori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risc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metodologice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dedicate.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urma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analizei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amenințărilor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vulnerabilităților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eficacității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măsurilor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diminuare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existente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nivelul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general al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riscului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rezidual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aferent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finanțării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proliferării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armelor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distrugere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masă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Republica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Moldova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apreciat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ca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fiind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scăzut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Această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concluzie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nu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presupune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însă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absența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riscurilor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Caracterul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transnațional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fenomenului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evoluția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continuă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mecanismelor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evitare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sancțiunilor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noilor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tehnologii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impun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monitorizarea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permanentă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adaptarea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continuă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mecanismelor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naționale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prevenire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detectare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răspuns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EEA" w:rsidRPr="00411EEA" w:rsidRDefault="00411EEA" w:rsidP="00AA38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acest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sens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rezultatele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evaluării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constitui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bază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orientarea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măsurilor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viitoare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diminuare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consolidarea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cadrului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normativ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instituțional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dezvoltarea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capacităților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8FB">
        <w:rPr>
          <w:rFonts w:ascii="Times New Roman" w:eastAsia="Times New Roman" w:hAnsi="Times New Roman" w:cs="Times New Roman"/>
          <w:sz w:val="28"/>
          <w:szCs w:val="28"/>
        </w:rPr>
        <w:t>instituționale</w:t>
      </w:r>
      <w:bookmarkStart w:id="0" w:name="_GoBack"/>
      <w:bookmarkEnd w:id="0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intensificarea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cooperării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interinstituționale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internaționale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Prioritatea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următoare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este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menținerea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sistem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național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capabil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identifice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nu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doar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expunerile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directe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ci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riscurile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indirecte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emergente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schemele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complexe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evitare</w:t>
      </w:r>
      <w:proofErr w:type="spellEnd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AA38FB">
        <w:rPr>
          <w:rFonts w:ascii="Times New Roman" w:eastAsia="Times New Roman" w:hAnsi="Times New Roman" w:cs="Times New Roman"/>
          <w:bCs/>
          <w:sz w:val="28"/>
          <w:szCs w:val="28"/>
        </w:rPr>
        <w:t>sancțiunilor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concordanță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evoluția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standardelor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tipologiilor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1EEA">
        <w:rPr>
          <w:rFonts w:ascii="Times New Roman" w:eastAsia="Times New Roman" w:hAnsi="Times New Roman" w:cs="Times New Roman"/>
          <w:sz w:val="28"/>
          <w:szCs w:val="28"/>
        </w:rPr>
        <w:t>internaționale</w:t>
      </w:r>
      <w:proofErr w:type="spellEnd"/>
      <w:r w:rsidRPr="0041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1A52" w:rsidRPr="00AA38FB" w:rsidRDefault="003D1A52" w:rsidP="00AA38FB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3D1A52" w:rsidRPr="00AA38FB" w:rsidSect="00AA38FB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EA"/>
    <w:rsid w:val="003D1A52"/>
    <w:rsid w:val="00411EEA"/>
    <w:rsid w:val="00AA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CAEB"/>
  <w15:chartTrackingRefBased/>
  <w15:docId w15:val="{66DFB6E8-47E4-4720-B0FD-92F977BD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SPCSB</dc:creator>
  <cp:keywords/>
  <dc:description/>
  <cp:lastModifiedBy>SPCSB</cp:lastModifiedBy>
  <cp:revision>1</cp:revision>
  <dcterms:created xsi:type="dcterms:W3CDTF">2026-09-07T13:58:00Z</dcterms:created>
  <dcterms:modified xsi:type="dcterms:W3CDTF">2026-09-07T14:20:00Z</dcterms:modified>
</cp:coreProperties>
</file>